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380" w:rsidRDefault="00FC4380" w:rsidP="00003029">
      <w:pPr>
        <w:jc w:val="center"/>
      </w:pPr>
      <w:r w:rsidRPr="005515F0">
        <w:t xml:space="preserve">Информация о </w:t>
      </w:r>
      <w:r w:rsidR="00003029">
        <w:t xml:space="preserve"> лицах, предложивших </w:t>
      </w:r>
      <w:r w:rsidRPr="005515F0">
        <w:t xml:space="preserve"> вопросы повестки</w:t>
      </w:r>
      <w:r w:rsidR="00003029">
        <w:t xml:space="preserve"> дня Общего собрания </w:t>
      </w:r>
      <w:r w:rsidR="00A21382">
        <w:t>акционеров</w:t>
      </w:r>
    </w:p>
    <w:p w:rsidR="00FC4380" w:rsidRDefault="00FC4380"/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69"/>
        <w:gridCol w:w="5235"/>
        <w:gridCol w:w="3118"/>
      </w:tblGrid>
      <w:tr w:rsidR="00FC4380" w:rsidRPr="005473BE" w:rsidTr="00FC4380">
        <w:tc>
          <w:tcPr>
            <w:tcW w:w="969" w:type="dxa"/>
          </w:tcPr>
          <w:p w:rsidR="00FC4380" w:rsidRDefault="00FC4380" w:rsidP="00FC4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вопроса</w:t>
            </w:r>
          </w:p>
          <w:p w:rsidR="00FC4380" w:rsidRPr="005473BE" w:rsidRDefault="00FC4380" w:rsidP="00FC438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повестке</w:t>
            </w:r>
          </w:p>
        </w:tc>
        <w:tc>
          <w:tcPr>
            <w:tcW w:w="5235" w:type="dxa"/>
          </w:tcPr>
          <w:p w:rsidR="00FC4380" w:rsidRPr="005473BE" w:rsidRDefault="00FC4380" w:rsidP="002E69A3">
            <w:pPr>
              <w:jc w:val="center"/>
              <w:rPr>
                <w:sz w:val="20"/>
                <w:szCs w:val="20"/>
              </w:rPr>
            </w:pPr>
            <w:r w:rsidRPr="005473BE">
              <w:rPr>
                <w:sz w:val="20"/>
                <w:szCs w:val="20"/>
              </w:rPr>
              <w:t>Формулировка вопросов</w:t>
            </w:r>
          </w:p>
        </w:tc>
        <w:tc>
          <w:tcPr>
            <w:tcW w:w="3118" w:type="dxa"/>
          </w:tcPr>
          <w:p w:rsidR="00FC4380" w:rsidRPr="005473BE" w:rsidRDefault="00FC4380" w:rsidP="002E69A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Кем предложен</w:t>
            </w:r>
            <w:r w:rsidRPr="005473BE">
              <w:rPr>
                <w:sz w:val="20"/>
                <w:szCs w:val="20"/>
              </w:rPr>
              <w:t xml:space="preserve"> вопрос к рассмотрению на годовом Общем собрании акционеров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Pr="005A07E3" w:rsidRDefault="00FC4380" w:rsidP="00FC4380">
            <w:pPr>
              <w:jc w:val="center"/>
            </w:pPr>
            <w:r>
              <w:t>1</w:t>
            </w:r>
          </w:p>
        </w:tc>
        <w:tc>
          <w:tcPr>
            <w:tcW w:w="5235" w:type="dxa"/>
          </w:tcPr>
          <w:p w:rsidR="00FC4380" w:rsidRPr="005A07E3" w:rsidRDefault="00FC4380" w:rsidP="002E69A3">
            <w:r w:rsidRPr="005A07E3">
              <w:t>Утверждение годового отчета</w:t>
            </w:r>
            <w:r>
              <w:t xml:space="preserve"> Общества</w:t>
            </w:r>
          </w:p>
        </w:tc>
        <w:tc>
          <w:tcPr>
            <w:tcW w:w="3118" w:type="dxa"/>
          </w:tcPr>
          <w:p w:rsidR="00FC4380" w:rsidRPr="007B2FAC" w:rsidRDefault="00FC4380" w:rsidP="00FC4380">
            <w:r>
              <w:t>АО «ОТЛК» - акционер Общества</w:t>
            </w:r>
            <w:r w:rsidR="0071366C">
              <w:t xml:space="preserve"> (доля владения - более 50 %)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Pr="005A07E3" w:rsidRDefault="00FC4380" w:rsidP="00FC4380">
            <w:pPr>
              <w:jc w:val="center"/>
            </w:pPr>
            <w:r>
              <w:t>2</w:t>
            </w:r>
          </w:p>
        </w:tc>
        <w:tc>
          <w:tcPr>
            <w:tcW w:w="5235" w:type="dxa"/>
          </w:tcPr>
          <w:p w:rsidR="00FC4380" w:rsidRPr="005A07E3" w:rsidRDefault="00FC4380" w:rsidP="002E69A3">
            <w:r w:rsidRPr="005A07E3">
              <w:t>Утверждение годовой бухгалтерской</w:t>
            </w:r>
            <w:r>
              <w:t xml:space="preserve"> (финансовой)</w:t>
            </w:r>
            <w:r w:rsidRPr="005A07E3">
              <w:t xml:space="preserve"> отчетности</w:t>
            </w:r>
            <w:r>
              <w:t xml:space="preserve"> Общества</w:t>
            </w:r>
          </w:p>
        </w:tc>
        <w:tc>
          <w:tcPr>
            <w:tcW w:w="3118" w:type="dxa"/>
          </w:tcPr>
          <w:p w:rsidR="00FC4380" w:rsidRPr="007B2FAC" w:rsidRDefault="00FC4380" w:rsidP="002E69A3">
            <w:r>
              <w:t>АО «ОТЛК» - акционер Общества</w:t>
            </w:r>
            <w:r w:rsidR="0071366C">
              <w:t xml:space="preserve"> (доля владения - более 50 %)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Pr="005A07E3" w:rsidRDefault="00FC4380" w:rsidP="00FC4380">
            <w:pPr>
              <w:jc w:val="center"/>
            </w:pPr>
            <w:r>
              <w:t>3</w:t>
            </w:r>
          </w:p>
        </w:tc>
        <w:tc>
          <w:tcPr>
            <w:tcW w:w="5235" w:type="dxa"/>
          </w:tcPr>
          <w:p w:rsidR="00FC4380" w:rsidRPr="005A07E3" w:rsidRDefault="00FC4380" w:rsidP="002E69A3">
            <w:r w:rsidRPr="005A07E3">
              <w:t xml:space="preserve">Распределение прибыли и убытков </w:t>
            </w:r>
            <w:r>
              <w:t xml:space="preserve">Общества </w:t>
            </w:r>
            <w:r w:rsidRPr="005A07E3">
              <w:t xml:space="preserve">по результатам </w:t>
            </w:r>
            <w:r>
              <w:t xml:space="preserve">отчетного </w:t>
            </w:r>
            <w:r w:rsidRPr="005A07E3">
              <w:t>года</w:t>
            </w:r>
          </w:p>
        </w:tc>
        <w:tc>
          <w:tcPr>
            <w:tcW w:w="3118" w:type="dxa"/>
          </w:tcPr>
          <w:p w:rsidR="00FC4380" w:rsidRPr="007B2FAC" w:rsidRDefault="00FC4380" w:rsidP="002E69A3">
            <w:r>
              <w:t>АО «ОТЛК» - акционер Общества</w:t>
            </w:r>
            <w:r w:rsidR="0071366C">
              <w:t xml:space="preserve"> (доля владения - более 50 %)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Pr="005A07E3" w:rsidRDefault="00FC4380" w:rsidP="00FC4380">
            <w:pPr>
              <w:jc w:val="center"/>
            </w:pPr>
            <w:r>
              <w:t>4</w:t>
            </w:r>
          </w:p>
        </w:tc>
        <w:tc>
          <w:tcPr>
            <w:tcW w:w="5235" w:type="dxa"/>
          </w:tcPr>
          <w:p w:rsidR="00FC4380" w:rsidRPr="005A07E3" w:rsidRDefault="00FC4380" w:rsidP="002E69A3">
            <w:r w:rsidRPr="005A07E3">
              <w:t xml:space="preserve">Выплата (объявление) дивидендов по результатам </w:t>
            </w:r>
            <w:r>
              <w:t>отчетного</w:t>
            </w:r>
            <w:r w:rsidRPr="005A07E3">
              <w:t xml:space="preserve"> года</w:t>
            </w:r>
          </w:p>
        </w:tc>
        <w:tc>
          <w:tcPr>
            <w:tcW w:w="3118" w:type="dxa"/>
          </w:tcPr>
          <w:p w:rsidR="00FC4380" w:rsidRPr="007B2FAC" w:rsidRDefault="00FC4380" w:rsidP="002E69A3">
            <w:r>
              <w:t>АО «ОТЛК» - акционер Общества</w:t>
            </w:r>
            <w:r w:rsidR="0071366C">
              <w:t xml:space="preserve"> (доля владения - более 50 %)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Default="00FC4380" w:rsidP="00FC4380">
            <w:pPr>
              <w:jc w:val="center"/>
            </w:pPr>
            <w:r>
              <w:t>5</w:t>
            </w:r>
          </w:p>
        </w:tc>
        <w:tc>
          <w:tcPr>
            <w:tcW w:w="5235" w:type="dxa"/>
          </w:tcPr>
          <w:p w:rsidR="00FC4380" w:rsidRPr="005A07E3" w:rsidRDefault="00FC4380" w:rsidP="002E69A3">
            <w:r>
              <w:t>Утверждение Устава ПАО «ТрансКонтейнер» в новой редакции</w:t>
            </w:r>
          </w:p>
        </w:tc>
        <w:tc>
          <w:tcPr>
            <w:tcW w:w="3118" w:type="dxa"/>
          </w:tcPr>
          <w:p w:rsidR="00FC4380" w:rsidRDefault="000A2A8B" w:rsidP="002E69A3">
            <w:r>
              <w:t>Совет директоров Общества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Default="00FC4380" w:rsidP="00FC4380">
            <w:pPr>
              <w:jc w:val="center"/>
            </w:pPr>
            <w:r>
              <w:t>6</w:t>
            </w:r>
          </w:p>
        </w:tc>
        <w:tc>
          <w:tcPr>
            <w:tcW w:w="5235" w:type="dxa"/>
          </w:tcPr>
          <w:p w:rsidR="00FC4380" w:rsidRPr="005A07E3" w:rsidRDefault="000A2A8B" w:rsidP="002E69A3">
            <w:r>
              <w:t>Утверждение Положения о порядке подготовки и проведения Общего собрания акционеров ПАО «ТрансКонтейнер» в новой редакции</w:t>
            </w:r>
          </w:p>
        </w:tc>
        <w:tc>
          <w:tcPr>
            <w:tcW w:w="3118" w:type="dxa"/>
          </w:tcPr>
          <w:p w:rsidR="00FC4380" w:rsidRDefault="000A2A8B" w:rsidP="002E69A3">
            <w:r>
              <w:t>Совет директоров Общества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Default="000A2A8B" w:rsidP="00FC4380">
            <w:pPr>
              <w:jc w:val="center"/>
            </w:pPr>
            <w:r>
              <w:t>7</w:t>
            </w:r>
          </w:p>
        </w:tc>
        <w:tc>
          <w:tcPr>
            <w:tcW w:w="5235" w:type="dxa"/>
          </w:tcPr>
          <w:p w:rsidR="00FC4380" w:rsidRPr="005A07E3" w:rsidRDefault="000A2A8B" w:rsidP="002E69A3">
            <w:r>
              <w:t>Утверждение Положения о Совете директоров ПАО «ТрансКонтейнер» в новой редакции</w:t>
            </w:r>
          </w:p>
        </w:tc>
        <w:tc>
          <w:tcPr>
            <w:tcW w:w="3118" w:type="dxa"/>
          </w:tcPr>
          <w:p w:rsidR="00FC4380" w:rsidRDefault="000A2A8B" w:rsidP="002E69A3">
            <w:r>
              <w:t>Совет директоров Общества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Default="000A2A8B" w:rsidP="00FC4380">
            <w:pPr>
              <w:jc w:val="center"/>
            </w:pPr>
            <w:r>
              <w:t>8</w:t>
            </w:r>
          </w:p>
        </w:tc>
        <w:tc>
          <w:tcPr>
            <w:tcW w:w="5235" w:type="dxa"/>
          </w:tcPr>
          <w:p w:rsidR="00FC4380" w:rsidRPr="005A07E3" w:rsidRDefault="000A2A8B" w:rsidP="002E69A3">
            <w:r>
              <w:t>Утверждение Положения о выплате членам Совета директоров ПАО «ТрансКонтейнер» вознаграждений и компенсаций в новой редакции</w:t>
            </w:r>
          </w:p>
        </w:tc>
        <w:tc>
          <w:tcPr>
            <w:tcW w:w="3118" w:type="dxa"/>
          </w:tcPr>
          <w:p w:rsidR="00FC4380" w:rsidRDefault="000A2A8B" w:rsidP="002E69A3">
            <w:r>
              <w:t>Совет директоров Общества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Pr="005A07E3" w:rsidRDefault="000A2A8B" w:rsidP="00FC4380">
            <w:pPr>
              <w:jc w:val="center"/>
            </w:pPr>
            <w:r>
              <w:t>9</w:t>
            </w:r>
          </w:p>
        </w:tc>
        <w:tc>
          <w:tcPr>
            <w:tcW w:w="5235" w:type="dxa"/>
          </w:tcPr>
          <w:p w:rsidR="00FC4380" w:rsidRPr="005A07E3" w:rsidRDefault="00FC4380" w:rsidP="002E69A3">
            <w:r w:rsidRPr="005A07E3">
              <w:t>Выплата членам Совета директоров Общества вознаграждений и компенсаций</w:t>
            </w:r>
          </w:p>
        </w:tc>
        <w:tc>
          <w:tcPr>
            <w:tcW w:w="3118" w:type="dxa"/>
          </w:tcPr>
          <w:p w:rsidR="00FC4380" w:rsidRPr="0071366C" w:rsidRDefault="00FC4380" w:rsidP="002E69A3">
            <w:pPr>
              <w:rPr>
                <w:b/>
              </w:rPr>
            </w:pPr>
            <w:r>
              <w:t>АО «ОТЛК» - акционер Общества</w:t>
            </w:r>
            <w:r w:rsidR="0071366C">
              <w:t xml:space="preserve"> (доля владения - более 50 %)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Pr="005A07E3" w:rsidRDefault="000A2A8B" w:rsidP="00FC4380">
            <w:pPr>
              <w:jc w:val="center"/>
            </w:pPr>
            <w:r>
              <w:t>10</w:t>
            </w:r>
          </w:p>
        </w:tc>
        <w:tc>
          <w:tcPr>
            <w:tcW w:w="5235" w:type="dxa"/>
          </w:tcPr>
          <w:p w:rsidR="00FC4380" w:rsidRPr="005A07E3" w:rsidRDefault="00FC4380" w:rsidP="002E69A3">
            <w:r w:rsidRPr="005A07E3">
              <w:t>Выплата членам Ревизионной комиссии Общества вознаграждений и компенсаций</w:t>
            </w:r>
          </w:p>
        </w:tc>
        <w:tc>
          <w:tcPr>
            <w:tcW w:w="3118" w:type="dxa"/>
          </w:tcPr>
          <w:p w:rsidR="00FC4380" w:rsidRPr="007B2FAC" w:rsidRDefault="00FC4380" w:rsidP="002E69A3">
            <w:r>
              <w:t>АО «ОТЛК» - акционер Общества</w:t>
            </w:r>
            <w:r w:rsidR="0071366C">
              <w:t xml:space="preserve"> (доля владения - более 50 %)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Pr="005A07E3" w:rsidRDefault="000A2A8B" w:rsidP="00FC4380">
            <w:pPr>
              <w:jc w:val="center"/>
            </w:pPr>
            <w:r>
              <w:t>11</w:t>
            </w:r>
          </w:p>
        </w:tc>
        <w:tc>
          <w:tcPr>
            <w:tcW w:w="5235" w:type="dxa"/>
          </w:tcPr>
          <w:p w:rsidR="00FC4380" w:rsidRPr="005A07E3" w:rsidRDefault="000A2A8B" w:rsidP="002E69A3">
            <w:r w:rsidRPr="005A07E3">
              <w:t>Избрание членов Ревизионной комиссии Общества</w:t>
            </w:r>
          </w:p>
        </w:tc>
        <w:tc>
          <w:tcPr>
            <w:tcW w:w="3118" w:type="dxa"/>
          </w:tcPr>
          <w:p w:rsidR="00FC4380" w:rsidRPr="007B2FAC" w:rsidRDefault="00FC4380" w:rsidP="002E69A3">
            <w:r>
              <w:t>АО «ОТЛК» - акционер Общества</w:t>
            </w:r>
            <w:r w:rsidR="0071366C">
              <w:t xml:space="preserve"> (доля владения - более 50 %)</w:t>
            </w:r>
          </w:p>
        </w:tc>
      </w:tr>
      <w:tr w:rsidR="00FC4380" w:rsidRPr="005A07E3" w:rsidTr="00FC4380">
        <w:tc>
          <w:tcPr>
            <w:tcW w:w="969" w:type="dxa"/>
          </w:tcPr>
          <w:p w:rsidR="00FC4380" w:rsidRPr="005A07E3" w:rsidRDefault="000A2A8B" w:rsidP="00FC4380">
            <w:pPr>
              <w:jc w:val="center"/>
            </w:pPr>
            <w:r>
              <w:t>12</w:t>
            </w:r>
          </w:p>
        </w:tc>
        <w:tc>
          <w:tcPr>
            <w:tcW w:w="5235" w:type="dxa"/>
          </w:tcPr>
          <w:p w:rsidR="00FC4380" w:rsidRPr="005A07E3" w:rsidRDefault="00FC4380" w:rsidP="002E69A3">
            <w:r w:rsidRPr="005A07E3">
              <w:t>Избрание членов Совета директоров Общества</w:t>
            </w:r>
          </w:p>
        </w:tc>
        <w:tc>
          <w:tcPr>
            <w:tcW w:w="3118" w:type="dxa"/>
          </w:tcPr>
          <w:p w:rsidR="00FC4380" w:rsidRPr="007B2FAC" w:rsidRDefault="00FC4380" w:rsidP="002E69A3">
            <w:r>
              <w:t>АО «ОТЛК» - акционер Общества</w:t>
            </w:r>
            <w:r w:rsidR="0071366C">
              <w:t xml:space="preserve"> (доля владения - более 50 %)</w:t>
            </w:r>
          </w:p>
        </w:tc>
      </w:tr>
      <w:tr w:rsidR="00FC4380" w:rsidRPr="00BF009D" w:rsidTr="00FC4380">
        <w:tc>
          <w:tcPr>
            <w:tcW w:w="969" w:type="dxa"/>
          </w:tcPr>
          <w:p w:rsidR="00FC4380" w:rsidRPr="005A07E3" w:rsidRDefault="000A2A8B" w:rsidP="00FC4380">
            <w:pPr>
              <w:jc w:val="center"/>
            </w:pPr>
            <w:r>
              <w:t>13</w:t>
            </w:r>
          </w:p>
        </w:tc>
        <w:tc>
          <w:tcPr>
            <w:tcW w:w="5235" w:type="dxa"/>
          </w:tcPr>
          <w:p w:rsidR="00FC4380" w:rsidRPr="005A07E3" w:rsidRDefault="000A2A8B" w:rsidP="002E69A3">
            <w:r w:rsidRPr="005A07E3">
              <w:t>Утверждение аудитора Общества</w:t>
            </w:r>
          </w:p>
        </w:tc>
        <w:tc>
          <w:tcPr>
            <w:tcW w:w="3118" w:type="dxa"/>
          </w:tcPr>
          <w:p w:rsidR="00FC4380" w:rsidRPr="007B2FAC" w:rsidRDefault="00FC4380" w:rsidP="002E69A3">
            <w:r>
              <w:t>АО «ОТЛК» - акционер Общества</w:t>
            </w:r>
            <w:r w:rsidR="0071366C">
              <w:t xml:space="preserve"> (доля владения - более 50 %)</w:t>
            </w:r>
          </w:p>
        </w:tc>
      </w:tr>
      <w:tr w:rsidR="000A2A8B" w:rsidRPr="00BF009D" w:rsidTr="00FC4380">
        <w:tc>
          <w:tcPr>
            <w:tcW w:w="969" w:type="dxa"/>
          </w:tcPr>
          <w:p w:rsidR="000A2A8B" w:rsidRPr="005A07E3" w:rsidRDefault="000A2A8B" w:rsidP="00FC4380">
            <w:pPr>
              <w:jc w:val="center"/>
            </w:pPr>
            <w:r>
              <w:t>14</w:t>
            </w:r>
          </w:p>
        </w:tc>
        <w:tc>
          <w:tcPr>
            <w:tcW w:w="5235" w:type="dxa"/>
          </w:tcPr>
          <w:p w:rsidR="000A2A8B" w:rsidRPr="005A07E3" w:rsidRDefault="000A2A8B" w:rsidP="002E69A3">
            <w:r w:rsidRPr="000241D5">
              <w:t>Об одобрении заключения сделок, в совершении которых имеется заинтересованность</w:t>
            </w:r>
          </w:p>
        </w:tc>
        <w:tc>
          <w:tcPr>
            <w:tcW w:w="3118" w:type="dxa"/>
          </w:tcPr>
          <w:p w:rsidR="000A2A8B" w:rsidRDefault="0071366C" w:rsidP="005A77CF">
            <w:r>
              <w:t xml:space="preserve">Совет директоров Общества </w:t>
            </w:r>
          </w:p>
        </w:tc>
      </w:tr>
    </w:tbl>
    <w:p w:rsidR="00FC4380" w:rsidRDefault="00FC4380"/>
    <w:p w:rsidR="00FC4380" w:rsidRDefault="00FC4380"/>
    <w:p w:rsidR="0071366C" w:rsidRDefault="0071366C"/>
    <w:p w:rsidR="005A77CF" w:rsidRDefault="005A77CF"/>
    <w:p w:rsidR="005A77CF" w:rsidRDefault="005A77CF"/>
    <w:p w:rsidR="00FC4380" w:rsidRDefault="00FC4380" w:rsidP="00FC4380">
      <w:pPr>
        <w:jc w:val="center"/>
      </w:pPr>
      <w:r w:rsidRPr="005515F0">
        <w:lastRenderedPageBreak/>
        <w:t xml:space="preserve">Информация о </w:t>
      </w:r>
      <w:r w:rsidR="00A21382">
        <w:t>лицах, предложивших кандидатуры</w:t>
      </w:r>
      <w:r w:rsidRPr="005515F0">
        <w:t xml:space="preserve"> в </w:t>
      </w:r>
      <w:r w:rsidR="00A21382">
        <w:t xml:space="preserve"> состав </w:t>
      </w:r>
      <w:r w:rsidRPr="005515F0">
        <w:t>Совет директоров</w:t>
      </w:r>
      <w:r>
        <w:t xml:space="preserve"> Общества</w:t>
      </w:r>
    </w:p>
    <w:p w:rsidR="00FC4380" w:rsidRDefault="00FC4380" w:rsidP="00FC4380">
      <w:pPr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394"/>
      </w:tblGrid>
      <w:tr w:rsidR="0034525A" w:rsidRPr="00F74CF3" w:rsidTr="0034525A">
        <w:tc>
          <w:tcPr>
            <w:tcW w:w="4786" w:type="dxa"/>
          </w:tcPr>
          <w:p w:rsidR="0034525A" w:rsidRPr="00F74CF3" w:rsidRDefault="0034525A" w:rsidP="0071366C">
            <w:pPr>
              <w:jc w:val="center"/>
              <w:rPr>
                <w:sz w:val="20"/>
                <w:szCs w:val="20"/>
              </w:rPr>
            </w:pPr>
            <w:r w:rsidRPr="00F74CF3">
              <w:rPr>
                <w:sz w:val="20"/>
                <w:szCs w:val="20"/>
              </w:rPr>
              <w:t>Ф.И.О. (полностью) кандидата в члены совета директоров</w:t>
            </w:r>
          </w:p>
        </w:tc>
        <w:tc>
          <w:tcPr>
            <w:tcW w:w="4394" w:type="dxa"/>
          </w:tcPr>
          <w:p w:rsidR="0034525A" w:rsidRPr="00F74CF3" w:rsidRDefault="0034525A" w:rsidP="0071366C">
            <w:pPr>
              <w:jc w:val="center"/>
              <w:rPr>
                <w:sz w:val="20"/>
                <w:szCs w:val="20"/>
              </w:rPr>
            </w:pPr>
            <w:r w:rsidRPr="00F74CF3">
              <w:rPr>
                <w:sz w:val="20"/>
                <w:szCs w:val="20"/>
              </w:rPr>
              <w:t>Наименование акционера, предложившего кандидата</w:t>
            </w:r>
            <w:r>
              <w:rPr>
                <w:sz w:val="20"/>
                <w:szCs w:val="20"/>
              </w:rPr>
              <w:t xml:space="preserve"> (доля владения акциями Общества)</w:t>
            </w:r>
          </w:p>
        </w:tc>
      </w:tr>
      <w:tr w:rsidR="0034525A" w:rsidRPr="00B8050A" w:rsidTr="0034525A">
        <w:tc>
          <w:tcPr>
            <w:tcW w:w="4786" w:type="dxa"/>
          </w:tcPr>
          <w:p w:rsidR="0034525A" w:rsidRPr="00B8050A" w:rsidRDefault="0034525A" w:rsidP="002E69A3">
            <w:r w:rsidRPr="00B8050A">
              <w:t>Панченко Александр Александрович</w:t>
            </w:r>
          </w:p>
          <w:p w:rsidR="0034525A" w:rsidRPr="00B8050A" w:rsidRDefault="0034525A" w:rsidP="002E69A3"/>
        </w:tc>
        <w:tc>
          <w:tcPr>
            <w:tcW w:w="4394" w:type="dxa"/>
          </w:tcPr>
          <w:p w:rsidR="0034525A" w:rsidRPr="00B8050A" w:rsidRDefault="0034525A" w:rsidP="002E69A3">
            <w:r w:rsidRPr="00B8050A">
              <w:t>ВТБ Банк (Австрия)</w:t>
            </w:r>
            <w:r>
              <w:t xml:space="preserve"> (9,3</w:t>
            </w:r>
            <w:r w:rsidR="005A77CF">
              <w:t>2</w:t>
            </w:r>
            <w:r>
              <w:t>%)</w:t>
            </w:r>
          </w:p>
        </w:tc>
      </w:tr>
      <w:tr w:rsidR="0034525A" w:rsidRPr="00B8050A" w:rsidTr="0034525A">
        <w:tc>
          <w:tcPr>
            <w:tcW w:w="4786" w:type="dxa"/>
          </w:tcPr>
          <w:p w:rsidR="0034525A" w:rsidRPr="00B8050A" w:rsidRDefault="0034525A" w:rsidP="002E69A3">
            <w:r w:rsidRPr="00B8050A">
              <w:t>Шайдаев Марат Магомедович</w:t>
            </w:r>
          </w:p>
          <w:p w:rsidR="0034525A" w:rsidRPr="00B8050A" w:rsidRDefault="0034525A" w:rsidP="002E69A3"/>
        </w:tc>
        <w:tc>
          <w:tcPr>
            <w:tcW w:w="4394" w:type="dxa"/>
          </w:tcPr>
          <w:p w:rsidR="0034525A" w:rsidRPr="00B8050A" w:rsidRDefault="0034525A" w:rsidP="002E69A3">
            <w:r w:rsidRPr="00B8050A">
              <w:t>ВТБ Банк (Австрия)</w:t>
            </w:r>
            <w:r>
              <w:t xml:space="preserve"> (9,3</w:t>
            </w:r>
            <w:r w:rsidR="005A77CF">
              <w:t>2</w:t>
            </w:r>
            <w:r>
              <w:t>%)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Новожилов Юрий Викторович</w:t>
            </w:r>
          </w:p>
          <w:p w:rsidR="0034525A" w:rsidRPr="00165BFF" w:rsidRDefault="0034525A" w:rsidP="002E69A3"/>
        </w:tc>
        <w:tc>
          <w:tcPr>
            <w:tcW w:w="4394" w:type="dxa"/>
          </w:tcPr>
          <w:p w:rsidR="0034525A" w:rsidRPr="00165BFF" w:rsidRDefault="0034525A" w:rsidP="0034525A">
            <w:r w:rsidRPr="00165BFF">
              <w:t>Управляющая компания «ТРАНСФИНГРУП» Д.У. пенсионными резервами НПФ БЛАГОСОСТОЯНИЕ» 25/ДУ</w:t>
            </w:r>
            <w:r>
              <w:t xml:space="preserve"> (10,64%)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Тюркнер Арвид</w:t>
            </w:r>
          </w:p>
          <w:p w:rsidR="0034525A" w:rsidRPr="00165BFF" w:rsidRDefault="0034525A" w:rsidP="002E69A3"/>
        </w:tc>
        <w:tc>
          <w:tcPr>
            <w:tcW w:w="4394" w:type="dxa"/>
          </w:tcPr>
          <w:p w:rsidR="0034525A" w:rsidRPr="00165BFF" w:rsidRDefault="0034525A" w:rsidP="002E69A3">
            <w:r w:rsidRPr="00165BFF">
              <w:t>Европейский банк реконструкции и развития</w:t>
            </w:r>
            <w:r>
              <w:t xml:space="preserve"> (9,24%)</w:t>
            </w:r>
          </w:p>
        </w:tc>
      </w:tr>
      <w:tr w:rsidR="0034525A" w:rsidRPr="00165BFF" w:rsidTr="0034525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5A" w:rsidRDefault="0034525A" w:rsidP="002E69A3">
            <w:r w:rsidRPr="00165BFF">
              <w:t>Вернер</w:t>
            </w:r>
            <w:r w:rsidRPr="00A7778F">
              <w:t xml:space="preserve"> </w:t>
            </w:r>
            <w:r w:rsidRPr="00165BFF">
              <w:t>Ричард</w:t>
            </w:r>
            <w:r w:rsidRPr="00A7778F">
              <w:t xml:space="preserve"> </w:t>
            </w:r>
            <w:r w:rsidRPr="00165BFF">
              <w:t>А</w:t>
            </w:r>
          </w:p>
          <w:p w:rsidR="0034525A" w:rsidRPr="00165BFF" w:rsidRDefault="0034525A" w:rsidP="002E69A3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 xml:space="preserve">Баскаков Петр Васильевич </w:t>
            </w:r>
          </w:p>
          <w:p w:rsidR="0034525A" w:rsidRPr="00165BFF" w:rsidRDefault="0034525A" w:rsidP="002E69A3"/>
        </w:tc>
        <w:tc>
          <w:tcPr>
            <w:tcW w:w="4394" w:type="dxa"/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Давыдов Алексей Юрьевич</w:t>
            </w:r>
          </w:p>
          <w:p w:rsidR="0034525A" w:rsidRPr="00165BFF" w:rsidRDefault="0034525A" w:rsidP="002E69A3"/>
        </w:tc>
        <w:tc>
          <w:tcPr>
            <w:tcW w:w="4394" w:type="dxa"/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Иконников Александр Вячеславович</w:t>
            </w:r>
          </w:p>
          <w:p w:rsidR="0034525A" w:rsidRPr="00165BFF" w:rsidRDefault="0034525A" w:rsidP="002E69A3"/>
        </w:tc>
        <w:tc>
          <w:tcPr>
            <w:tcW w:w="4394" w:type="dxa"/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165BFF" w:rsidTr="0034525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5A" w:rsidRPr="00165BFF" w:rsidRDefault="0034525A" w:rsidP="002E69A3">
            <w:r w:rsidRPr="00165BFF">
              <w:t>Костенец Ирина Александровна</w:t>
            </w:r>
          </w:p>
          <w:p w:rsidR="0034525A" w:rsidRPr="00165BFF" w:rsidRDefault="0034525A" w:rsidP="002E69A3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165BFF" w:rsidTr="0034525A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5A" w:rsidRPr="00165BFF" w:rsidRDefault="0034525A" w:rsidP="002E69A3">
            <w:r w:rsidRPr="00165BFF">
              <w:t xml:space="preserve">Тугаринов Сергей Львович  </w:t>
            </w:r>
          </w:p>
          <w:p w:rsidR="0034525A" w:rsidRPr="00165BFF" w:rsidRDefault="0034525A" w:rsidP="002E69A3"/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B8050A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Шиткина Ирина Сергеевна</w:t>
            </w:r>
          </w:p>
          <w:p w:rsidR="0034525A" w:rsidRPr="00165BFF" w:rsidRDefault="0034525A" w:rsidP="002E69A3"/>
        </w:tc>
        <w:tc>
          <w:tcPr>
            <w:tcW w:w="4394" w:type="dxa"/>
          </w:tcPr>
          <w:p w:rsidR="0034525A" w:rsidRPr="00165BFF" w:rsidRDefault="0034525A" w:rsidP="002E69A3">
            <w:r>
              <w:t>АО «ОТЛК» (50% +1 акция)</w:t>
            </w:r>
          </w:p>
        </w:tc>
      </w:tr>
    </w:tbl>
    <w:p w:rsidR="00FC4380" w:rsidRDefault="00FC4380" w:rsidP="00FC4380">
      <w:pPr>
        <w:jc w:val="center"/>
      </w:pPr>
    </w:p>
    <w:p w:rsidR="00FC4380" w:rsidRDefault="00FC4380" w:rsidP="00FC4380">
      <w:pPr>
        <w:jc w:val="center"/>
      </w:pPr>
    </w:p>
    <w:p w:rsidR="0034525A" w:rsidRDefault="0034525A" w:rsidP="00FC4380">
      <w:pPr>
        <w:jc w:val="center"/>
      </w:pPr>
    </w:p>
    <w:p w:rsidR="00FC4380" w:rsidRDefault="00A21382" w:rsidP="00FC4380">
      <w:pPr>
        <w:jc w:val="center"/>
      </w:pPr>
      <w:r>
        <w:t xml:space="preserve">Информация о лицах, предложивших кандидатуры в состав Ревизионной  комиссии </w:t>
      </w:r>
      <w:r w:rsidR="00FC4380" w:rsidRPr="005515F0">
        <w:t xml:space="preserve"> Общества</w:t>
      </w:r>
    </w:p>
    <w:p w:rsidR="00FC4380" w:rsidRDefault="00FC438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6"/>
        <w:gridCol w:w="4678"/>
      </w:tblGrid>
      <w:tr w:rsidR="0034525A" w:rsidRPr="00F74CF3" w:rsidTr="0034525A">
        <w:tc>
          <w:tcPr>
            <w:tcW w:w="4786" w:type="dxa"/>
          </w:tcPr>
          <w:p w:rsidR="0034525A" w:rsidRPr="00F74CF3" w:rsidRDefault="0034525A" w:rsidP="0034525A">
            <w:pPr>
              <w:jc w:val="center"/>
              <w:rPr>
                <w:sz w:val="20"/>
                <w:szCs w:val="20"/>
              </w:rPr>
            </w:pPr>
            <w:r w:rsidRPr="00F74CF3">
              <w:rPr>
                <w:sz w:val="20"/>
                <w:szCs w:val="20"/>
              </w:rPr>
              <w:t>Ф.И.О. (полностью) кандидата в члены ревизионной комиссии</w:t>
            </w:r>
          </w:p>
        </w:tc>
        <w:tc>
          <w:tcPr>
            <w:tcW w:w="4678" w:type="dxa"/>
          </w:tcPr>
          <w:p w:rsidR="0034525A" w:rsidRPr="00F74CF3" w:rsidRDefault="0034525A" w:rsidP="0034525A">
            <w:pPr>
              <w:jc w:val="center"/>
              <w:rPr>
                <w:sz w:val="20"/>
                <w:szCs w:val="20"/>
              </w:rPr>
            </w:pPr>
            <w:r w:rsidRPr="00F74CF3">
              <w:rPr>
                <w:sz w:val="20"/>
                <w:szCs w:val="20"/>
              </w:rPr>
              <w:t>Наименование ак</w:t>
            </w:r>
            <w:r>
              <w:rPr>
                <w:sz w:val="20"/>
                <w:szCs w:val="20"/>
              </w:rPr>
              <w:t>ционера, предложившего кандидата (доля владения акциями Общества)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>
              <w:t>Давыдов Сергей Владимирович</w:t>
            </w:r>
          </w:p>
          <w:p w:rsidR="0034525A" w:rsidRPr="00165BFF" w:rsidRDefault="0034525A" w:rsidP="002E69A3"/>
        </w:tc>
        <w:tc>
          <w:tcPr>
            <w:tcW w:w="4678" w:type="dxa"/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Лем Наталья Алексеевна</w:t>
            </w:r>
          </w:p>
          <w:p w:rsidR="0034525A" w:rsidRPr="00165BFF" w:rsidRDefault="0034525A" w:rsidP="002E69A3"/>
        </w:tc>
        <w:tc>
          <w:tcPr>
            <w:tcW w:w="4678" w:type="dxa"/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Чернявская Анна Николаевна</w:t>
            </w:r>
          </w:p>
          <w:p w:rsidR="0034525A" w:rsidRPr="00165BFF" w:rsidRDefault="0034525A" w:rsidP="002E69A3"/>
        </w:tc>
        <w:tc>
          <w:tcPr>
            <w:tcW w:w="4678" w:type="dxa"/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Редькин Александр Тимофеевич</w:t>
            </w:r>
          </w:p>
          <w:p w:rsidR="0034525A" w:rsidRPr="00165BFF" w:rsidRDefault="0034525A" w:rsidP="002E69A3"/>
        </w:tc>
        <w:tc>
          <w:tcPr>
            <w:tcW w:w="4678" w:type="dxa"/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165BFF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Дерин Андрей Геннадьевич</w:t>
            </w:r>
          </w:p>
          <w:p w:rsidR="0034525A" w:rsidRPr="00165BFF" w:rsidRDefault="0034525A" w:rsidP="002E69A3"/>
        </w:tc>
        <w:tc>
          <w:tcPr>
            <w:tcW w:w="4678" w:type="dxa"/>
          </w:tcPr>
          <w:p w:rsidR="0034525A" w:rsidRPr="00165BFF" w:rsidRDefault="0034525A" w:rsidP="002E69A3">
            <w:r>
              <w:t>АО «ОТЛК» (50% +1 акция)</w:t>
            </w:r>
          </w:p>
        </w:tc>
      </w:tr>
      <w:tr w:rsidR="0034525A" w:rsidRPr="0090091D" w:rsidTr="0034525A">
        <w:tc>
          <w:tcPr>
            <w:tcW w:w="4786" w:type="dxa"/>
          </w:tcPr>
          <w:p w:rsidR="0034525A" w:rsidRPr="00165BFF" w:rsidRDefault="0034525A" w:rsidP="002E69A3">
            <w:r w:rsidRPr="00165BFF">
              <w:t>Беляков Олег Петрович</w:t>
            </w:r>
          </w:p>
          <w:p w:rsidR="0034525A" w:rsidRPr="00165BFF" w:rsidRDefault="0034525A" w:rsidP="002E69A3"/>
        </w:tc>
        <w:tc>
          <w:tcPr>
            <w:tcW w:w="4678" w:type="dxa"/>
          </w:tcPr>
          <w:p w:rsidR="0034525A" w:rsidRPr="00165BFF" w:rsidRDefault="0034525A" w:rsidP="0034525A">
            <w:r w:rsidRPr="00165BFF">
              <w:t xml:space="preserve">ВТБ Банк (Австрия) </w:t>
            </w:r>
            <w:r>
              <w:t>(</w:t>
            </w:r>
            <w:r w:rsidRPr="00165BFF">
              <w:t>9,32</w:t>
            </w:r>
            <w:r>
              <w:t xml:space="preserve"> %)</w:t>
            </w:r>
          </w:p>
        </w:tc>
      </w:tr>
    </w:tbl>
    <w:p w:rsidR="0034525A" w:rsidRDefault="0034525A"/>
    <w:sectPr w:rsidR="0034525A" w:rsidSect="006013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20"/>
  <w:displayHorizontalDrawingGridEvery w:val="2"/>
  <w:characterSpacingControl w:val="doNotCompress"/>
  <w:compat/>
  <w:rsids>
    <w:rsidRoot w:val="00FC4380"/>
    <w:rsid w:val="00003029"/>
    <w:rsid w:val="000A2A8B"/>
    <w:rsid w:val="0034525A"/>
    <w:rsid w:val="005A77CF"/>
    <w:rsid w:val="0060137E"/>
    <w:rsid w:val="0071366C"/>
    <w:rsid w:val="00824DBF"/>
    <w:rsid w:val="00A21382"/>
    <w:rsid w:val="00D96099"/>
    <w:rsid w:val="00F83CFB"/>
    <w:rsid w:val="00FC4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496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Galkinaka</dc:creator>
  <cp:lastModifiedBy>Galkinaka</cp:lastModifiedBy>
  <cp:revision>2</cp:revision>
  <dcterms:created xsi:type="dcterms:W3CDTF">2016-05-20T07:32:00Z</dcterms:created>
  <dcterms:modified xsi:type="dcterms:W3CDTF">2016-05-26T13:15:00Z</dcterms:modified>
</cp:coreProperties>
</file>